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Директорам школ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заместителям директора по воспитательной работе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психологам,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едицинским работникам.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ГУ «Отдел образования Есильского района» направляет для работы анализ судебной практики и состояния надзора по преступлениям, совершенных несовершеннолетними лицами и в отношении несовершеннолетних. Приложение на 5 листах. На основание изложенного, в целях профилактики преступлений несовершеннолетними и в отношении несовершеннолетних необходимо проводить активную работу с учениками, родителями, проводить собрания, тренинги, показывать ролики, издавать памятки, организовывать мероприятия по вопросам здорового образа жизни, духовно – нравственного воспитания. В течение 2017 -2018 учебного года необходимо на постоянно проводить разъяснительные работы с родителями и учащимися по обеспечению безопасности детей по дороге из школы домой, как вести в той или иной конфликтной ситуации, как себя вести с незнакомыми лицами. С 4 октября по 23 октября 2017 года необходимо провести мероприятия инструктажи с детьми, и родителями, провести классные часы, внеклассные мероприятия, спортивные мероприятия круглые столы, проводить беседы отдельно с мальчиками и девочками в данном направлении. Охватить 1 -11 классы.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Руководитель                                                                                Н. Саматов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  <w:t>Исп:А. П. Гордя 20 -7 -45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LibreOffice/5.3.4.2$Windows_X86_64 LibreOffice_project/f82d347ccc0be322489bf7da61d7e4ad13fe2ff3</Application>
  <Pages>1</Pages>
  <Words>174</Words>
  <Characters>1212</Characters>
  <CharactersWithSpaces>1524</CharactersWithSpaces>
  <Paragraphs>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2017-10-04T10:48:00Z</dcterms:created>
  <dc:creator>Мереке</dc:creator>
  <dc:description/>
  <dc:language>ru-RU</dc:language>
  <cp:lastModifiedBy/>
  <dcterms:modified xsi:type="dcterms:W3CDTF">2017-12-06T16:12:42Z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